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B31090">
              <w:rPr>
                <w:b/>
                <w:sz w:val="40"/>
                <w:szCs w:val="40"/>
              </w:rPr>
              <w:t>CVIČENÍ Z MATEMATIKY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B31090">
              <w:rPr>
                <w:b/>
                <w:sz w:val="32"/>
                <w:szCs w:val="32"/>
              </w:rPr>
              <w:t xml:space="preserve">9. </w:t>
            </w:r>
          </w:p>
        </w:tc>
      </w:tr>
      <w:tr w:rsidR="00992ACB" w:rsidRPr="00A474A7" w:rsidTr="00AF3544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:rsidR="00992ACB" w:rsidRPr="00522524" w:rsidRDefault="00992ACB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:rsidR="00992ACB" w:rsidRPr="00522524" w:rsidRDefault="00992ACB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:rsidR="00992ACB" w:rsidRPr="00A474A7" w:rsidRDefault="00992ACB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992ACB" w:rsidRPr="00522524" w:rsidTr="00992ACB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:rsidR="00992ACB" w:rsidRPr="00522524" w:rsidRDefault="00992AC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A PROMĚ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NNÁ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:rsidR="00992ACB" w:rsidRPr="00B646E6" w:rsidRDefault="00992ACB" w:rsidP="00A52FEA">
            <w:pPr>
              <w:pStyle w:val="Bezmezer"/>
              <w:rPr>
                <w:b/>
                <w:sz w:val="24"/>
                <w:szCs w:val="24"/>
              </w:rPr>
            </w:pPr>
            <w:r w:rsidRPr="00B646E6">
              <w:rPr>
                <w:b/>
                <w:sz w:val="24"/>
                <w:szCs w:val="24"/>
              </w:rPr>
              <w:t>Žák:</w:t>
            </w:r>
          </w:p>
          <w:p w:rsidR="00B646E6" w:rsidRDefault="007046D0" w:rsidP="00FB375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646E6">
              <w:rPr>
                <w:sz w:val="24"/>
                <w:szCs w:val="24"/>
              </w:rPr>
              <w:t>provádí početní operace v ob</w:t>
            </w:r>
            <w:r w:rsidR="00B646E6">
              <w:rPr>
                <w:sz w:val="24"/>
                <w:szCs w:val="24"/>
              </w:rPr>
              <w:t>oru celých a racionálních čísel</w:t>
            </w:r>
            <w:r w:rsidRPr="00B646E6">
              <w:rPr>
                <w:sz w:val="24"/>
                <w:szCs w:val="24"/>
              </w:rPr>
              <w:t xml:space="preserve"> </w:t>
            </w:r>
          </w:p>
          <w:p w:rsidR="00B646E6" w:rsidRPr="00B646E6" w:rsidRDefault="007046D0" w:rsidP="00FB375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646E6">
              <w:rPr>
                <w:sz w:val="24"/>
                <w:szCs w:val="24"/>
              </w:rPr>
              <w:t>užívá ve výpočtech druhou mocninu a odmocninu</w:t>
            </w:r>
          </w:p>
          <w:p w:rsidR="007046D0" w:rsidRDefault="00E62D16" w:rsidP="00FB375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zaokrouhluje a provádí odhady s </w:t>
            </w:r>
            <w:r w:rsidR="007046D0" w:rsidRPr="00B646E6">
              <w:rPr>
                <w:sz w:val="24"/>
                <w:szCs w:val="24"/>
              </w:rPr>
              <w:t xml:space="preserve">danou přesností, účelně využívá kalkulátor </w:t>
            </w:r>
          </w:p>
          <w:p w:rsidR="00477AC7" w:rsidRDefault="00477AC7" w:rsidP="00477AC7">
            <w:pPr>
              <w:pStyle w:val="Bezmezer"/>
              <w:rPr>
                <w:sz w:val="24"/>
                <w:szCs w:val="24"/>
              </w:rPr>
            </w:pPr>
          </w:p>
          <w:p w:rsidR="00477AC7" w:rsidRPr="007046D0" w:rsidRDefault="00477AC7" w:rsidP="00477AC7">
            <w:pPr>
              <w:pStyle w:val="Bezmezer"/>
              <w:rPr>
                <w:sz w:val="24"/>
                <w:szCs w:val="24"/>
              </w:rPr>
            </w:pPr>
          </w:p>
          <w:p w:rsidR="00992ACB" w:rsidRPr="00F66942" w:rsidRDefault="007046D0" w:rsidP="00F6694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646E6">
              <w:rPr>
                <w:sz w:val="24"/>
                <w:szCs w:val="24"/>
              </w:rPr>
              <w:t>modeluje a řeší situace s využitím dělitel</w:t>
            </w:r>
            <w:r w:rsidR="004120D5">
              <w:rPr>
                <w:sz w:val="24"/>
                <w:szCs w:val="24"/>
              </w:rPr>
              <w:t>nosti v oboru přirozených čísel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783641" w:rsidRPr="00AE7135" w:rsidRDefault="00783641" w:rsidP="00AC4DF1">
            <w:pPr>
              <w:pStyle w:val="Bezmezer"/>
              <w:rPr>
                <w:b/>
                <w:sz w:val="24"/>
                <w:szCs w:val="24"/>
              </w:rPr>
            </w:pPr>
            <w:r w:rsidRPr="00AE7135">
              <w:rPr>
                <w:b/>
                <w:sz w:val="24"/>
                <w:szCs w:val="24"/>
              </w:rPr>
              <w:t>Operace s celými čísly, desetinnými čísly a zlomky</w:t>
            </w:r>
          </w:p>
          <w:p w:rsidR="00783641" w:rsidRPr="00AE7135" w:rsidRDefault="00783641" w:rsidP="0002546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celá čísla</w:t>
            </w:r>
            <w:r w:rsidRPr="00AE7135">
              <w:rPr>
                <w:sz w:val="24"/>
                <w:szCs w:val="24"/>
              </w:rPr>
              <w:t xml:space="preserve"> – čísla navzájem opačná, číselná osa </w:t>
            </w:r>
          </w:p>
          <w:p w:rsidR="00025461" w:rsidRPr="00AE7135" w:rsidRDefault="00783641" w:rsidP="0002546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dělitelnost přirozených čísel</w:t>
            </w:r>
            <w:r w:rsidRPr="00AE7135">
              <w:rPr>
                <w:sz w:val="24"/>
                <w:szCs w:val="24"/>
              </w:rPr>
              <w:t xml:space="preserve"> – prvočíslo, číslo složené, násobek, dělitel, nejmenší společný násobek, největší společný dělitel, kritéria dělitelnosti</w:t>
            </w:r>
          </w:p>
          <w:p w:rsidR="00025461" w:rsidRPr="00AE7135" w:rsidRDefault="00025461" w:rsidP="0002546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desetinná čísla, zlomky</w:t>
            </w:r>
            <w:r w:rsidRPr="00AE7135">
              <w:rPr>
                <w:sz w:val="24"/>
                <w:szCs w:val="24"/>
              </w:rPr>
              <w:t xml:space="preserve"> – rozvinutý zápis čísla v desítkové soustavě; převrácené číslo, smíšené číslo, složený zlomek; početní operace se zlomky</w:t>
            </w:r>
          </w:p>
          <w:p w:rsidR="00783641" w:rsidRPr="00AE7135" w:rsidRDefault="00025461" w:rsidP="0002546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mocniny a odmocniny</w:t>
            </w:r>
            <w:r w:rsidRPr="00AE7135">
              <w:rPr>
                <w:sz w:val="24"/>
                <w:szCs w:val="24"/>
              </w:rPr>
              <w:t xml:space="preserve"> – druhá mocnina a odmocnina</w:t>
            </w:r>
          </w:p>
          <w:p w:rsidR="00025461" w:rsidRPr="00AE7135" w:rsidRDefault="00025461" w:rsidP="00025461">
            <w:pPr>
              <w:pStyle w:val="Bezmezer"/>
              <w:rPr>
                <w:b/>
                <w:sz w:val="24"/>
                <w:szCs w:val="24"/>
              </w:rPr>
            </w:pPr>
          </w:p>
          <w:p w:rsidR="00477AC7" w:rsidRPr="00AE7135" w:rsidRDefault="00477AC7" w:rsidP="00025461">
            <w:pPr>
              <w:pStyle w:val="Bezmezer"/>
              <w:rPr>
                <w:b/>
                <w:sz w:val="24"/>
                <w:szCs w:val="24"/>
              </w:rPr>
            </w:pPr>
          </w:p>
          <w:p w:rsidR="00FB3753" w:rsidRPr="00025461" w:rsidRDefault="00783641" w:rsidP="00025461">
            <w:pPr>
              <w:pStyle w:val="Bezmezer"/>
              <w:rPr>
                <w:b/>
                <w:sz w:val="24"/>
                <w:szCs w:val="24"/>
              </w:rPr>
            </w:pPr>
            <w:r w:rsidRPr="00AE7135">
              <w:rPr>
                <w:b/>
                <w:sz w:val="24"/>
                <w:szCs w:val="24"/>
              </w:rPr>
              <w:t>Racionální čísla, číselné řady a logické řady</w:t>
            </w:r>
          </w:p>
        </w:tc>
      </w:tr>
      <w:tr w:rsidR="00F66942" w:rsidRPr="00522524" w:rsidTr="00992AC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F66942" w:rsidRPr="00522524" w:rsidRDefault="00F66942" w:rsidP="00F6694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A PROMĚNNÁ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F66942" w:rsidRPr="00B646E6" w:rsidRDefault="00F66942" w:rsidP="00F66942">
            <w:pPr>
              <w:pStyle w:val="Bezmezer"/>
              <w:rPr>
                <w:b/>
                <w:sz w:val="24"/>
                <w:szCs w:val="24"/>
              </w:rPr>
            </w:pPr>
            <w:r w:rsidRPr="00B646E6">
              <w:rPr>
                <w:b/>
                <w:sz w:val="24"/>
                <w:szCs w:val="24"/>
              </w:rPr>
              <w:t>Žák:</w:t>
            </w:r>
          </w:p>
          <w:p w:rsidR="00F66942" w:rsidRDefault="00F66942" w:rsidP="00F6694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4120D5">
              <w:rPr>
                <w:sz w:val="24"/>
                <w:szCs w:val="24"/>
              </w:rPr>
              <w:t>užívá různé způsoby kvantitativního vyjádření vztahu celek</w:t>
            </w:r>
            <w:r>
              <w:rPr>
                <w:sz w:val="24"/>
                <w:szCs w:val="24"/>
              </w:rPr>
              <w:t xml:space="preserve"> </w:t>
            </w:r>
            <w:r w:rsidRPr="004120D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120D5">
              <w:rPr>
                <w:sz w:val="24"/>
                <w:szCs w:val="24"/>
              </w:rPr>
              <w:t xml:space="preserve">část (přirozeným číslem, poměrem, zlomkem, desetinným číslem, procentem) </w:t>
            </w:r>
          </w:p>
          <w:p w:rsidR="00F66942" w:rsidRDefault="00F66942" w:rsidP="00F6694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4120D5">
              <w:rPr>
                <w:sz w:val="24"/>
                <w:szCs w:val="24"/>
              </w:rPr>
              <w:t>řeší modelováním a výpo</w:t>
            </w:r>
            <w:r>
              <w:rPr>
                <w:sz w:val="24"/>
                <w:szCs w:val="24"/>
              </w:rPr>
              <w:t>čtem situace vyjádřené poměrem</w:t>
            </w:r>
          </w:p>
          <w:p w:rsidR="00F66942" w:rsidRPr="004120D5" w:rsidRDefault="00F66942" w:rsidP="00F6694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4120D5">
              <w:rPr>
                <w:sz w:val="24"/>
                <w:szCs w:val="24"/>
              </w:rPr>
              <w:t xml:space="preserve">pracuje s měřítky map a plánů </w:t>
            </w:r>
          </w:p>
          <w:p w:rsidR="00F66942" w:rsidRPr="000967F3" w:rsidRDefault="00B83EF9" w:rsidP="000967F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</w:t>
            </w:r>
            <w:r w:rsidR="00F66942" w:rsidRPr="00B646E6">
              <w:rPr>
                <w:sz w:val="24"/>
                <w:szCs w:val="24"/>
              </w:rPr>
              <w:t>eší</w:t>
            </w:r>
            <w:r w:rsidR="00457A4E">
              <w:rPr>
                <w:sz w:val="24"/>
                <w:szCs w:val="24"/>
              </w:rPr>
              <w:t xml:space="preserve"> aplikační úlohy na procenta (i </w:t>
            </w:r>
            <w:r w:rsidR="00F66942" w:rsidRPr="00B646E6">
              <w:rPr>
                <w:sz w:val="24"/>
                <w:szCs w:val="24"/>
              </w:rPr>
              <w:t xml:space="preserve">pro případ, že procentová část je větší než celek) 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F66942" w:rsidRPr="00AE7135" w:rsidRDefault="00F66942" w:rsidP="00F66942">
            <w:pPr>
              <w:pStyle w:val="Bezmezer"/>
              <w:rPr>
                <w:b/>
                <w:sz w:val="24"/>
                <w:szCs w:val="24"/>
              </w:rPr>
            </w:pPr>
            <w:r w:rsidRPr="00AE7135">
              <w:rPr>
                <w:b/>
                <w:sz w:val="24"/>
                <w:szCs w:val="24"/>
              </w:rPr>
              <w:t>Procenta, úroky</w:t>
            </w:r>
          </w:p>
          <w:p w:rsidR="00F66942" w:rsidRPr="00AE7135" w:rsidRDefault="00F66942" w:rsidP="00B83EF9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poměr</w:t>
            </w:r>
            <w:r w:rsidRPr="00AE7135">
              <w:rPr>
                <w:sz w:val="24"/>
                <w:szCs w:val="24"/>
              </w:rPr>
              <w:t xml:space="preserve"> – měřítko, úměra, trojčlenka </w:t>
            </w:r>
          </w:p>
          <w:p w:rsidR="00B83EF9" w:rsidRPr="00AE7135" w:rsidRDefault="00F66942" w:rsidP="00B83EF9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procenta</w:t>
            </w:r>
            <w:r w:rsidRPr="00AE7135">
              <w:rPr>
                <w:sz w:val="24"/>
                <w:szCs w:val="24"/>
              </w:rPr>
              <w:t xml:space="preserve"> – procento, promile; základ, </w:t>
            </w:r>
            <w:r w:rsidR="00B83EF9" w:rsidRPr="00AE7135">
              <w:rPr>
                <w:sz w:val="24"/>
                <w:szCs w:val="24"/>
              </w:rPr>
              <w:t>procentová část, počet procento</w:t>
            </w:r>
          </w:p>
          <w:p w:rsidR="00F66942" w:rsidRPr="00AE7135" w:rsidRDefault="00F66942" w:rsidP="00B83EF9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  <w:u w:val="single"/>
              </w:rPr>
            </w:pPr>
            <w:r w:rsidRPr="00AE7135">
              <w:rPr>
                <w:sz w:val="24"/>
                <w:szCs w:val="24"/>
                <w:u w:val="single"/>
              </w:rPr>
              <w:t xml:space="preserve">jednoduché úrokování </w:t>
            </w:r>
          </w:p>
        </w:tc>
      </w:tr>
      <w:tr w:rsidR="000967F3" w:rsidRPr="00522524" w:rsidTr="00992AC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0967F3" w:rsidRPr="00522524" w:rsidRDefault="000967F3" w:rsidP="000967F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ČÍSLO A PROMĚNNÁ 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0967F3" w:rsidRPr="00B646E6" w:rsidRDefault="000967F3" w:rsidP="000967F3">
            <w:pPr>
              <w:pStyle w:val="Bezmezer"/>
              <w:rPr>
                <w:b/>
                <w:sz w:val="24"/>
                <w:szCs w:val="24"/>
              </w:rPr>
            </w:pPr>
            <w:r w:rsidRPr="00B646E6">
              <w:rPr>
                <w:b/>
                <w:sz w:val="24"/>
                <w:szCs w:val="24"/>
              </w:rPr>
              <w:t>Žák:</w:t>
            </w:r>
          </w:p>
          <w:p w:rsidR="000967F3" w:rsidRDefault="000967F3" w:rsidP="000967F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646E6">
              <w:rPr>
                <w:sz w:val="24"/>
                <w:szCs w:val="24"/>
              </w:rPr>
              <w:t>určí hodnotu výr</w:t>
            </w:r>
            <w:r>
              <w:rPr>
                <w:sz w:val="24"/>
                <w:szCs w:val="24"/>
              </w:rPr>
              <w:t>azu, sčítá a násobí mnohočleny</w:t>
            </w:r>
          </w:p>
          <w:p w:rsidR="000967F3" w:rsidRPr="004A2F21" w:rsidRDefault="00F2704D" w:rsidP="004A2F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rozklad mnohočlenu na součin pomocí vzorců a </w:t>
            </w:r>
            <w:r w:rsidR="000967F3" w:rsidRPr="00B646E6">
              <w:rPr>
                <w:sz w:val="24"/>
                <w:szCs w:val="24"/>
              </w:rPr>
              <w:t>vytýkáním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0967F3" w:rsidRPr="00AE7135" w:rsidRDefault="000967F3" w:rsidP="000967F3">
            <w:pPr>
              <w:pStyle w:val="Bezmezer"/>
              <w:rPr>
                <w:b/>
                <w:sz w:val="24"/>
                <w:szCs w:val="24"/>
              </w:rPr>
            </w:pPr>
            <w:r w:rsidRPr="00AE7135">
              <w:rPr>
                <w:b/>
                <w:sz w:val="24"/>
                <w:szCs w:val="24"/>
              </w:rPr>
              <w:t>Operace s algebraickými výrazy</w:t>
            </w:r>
          </w:p>
          <w:p w:rsidR="000967F3" w:rsidRPr="00AE7135" w:rsidRDefault="00F2704D" w:rsidP="00F2704D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v</w:t>
            </w:r>
            <w:r w:rsidR="000967F3" w:rsidRPr="00AE7135">
              <w:rPr>
                <w:sz w:val="24"/>
                <w:szCs w:val="24"/>
                <w:u w:val="single"/>
              </w:rPr>
              <w:t>ýrazy</w:t>
            </w:r>
            <w:r w:rsidRPr="00AE7135">
              <w:rPr>
                <w:sz w:val="24"/>
                <w:szCs w:val="24"/>
              </w:rPr>
              <w:t xml:space="preserve"> – číselný výraz a jeho hodnota; proměnná, výrazy s proměnnými; </w:t>
            </w:r>
            <w:r w:rsidR="000967F3" w:rsidRPr="00AE7135">
              <w:rPr>
                <w:sz w:val="24"/>
                <w:szCs w:val="24"/>
              </w:rPr>
              <w:t xml:space="preserve">mnohočleny </w:t>
            </w:r>
          </w:p>
          <w:p w:rsidR="000967F3" w:rsidRPr="00AE7135" w:rsidRDefault="00F2704D" w:rsidP="00F2704D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a</w:t>
            </w:r>
            <w:r w:rsidR="000967F3" w:rsidRPr="00AE7135">
              <w:rPr>
                <w:sz w:val="24"/>
                <w:szCs w:val="24"/>
                <w:u w:val="single"/>
              </w:rPr>
              <w:t>lgebraické výrazy</w:t>
            </w:r>
            <w:r w:rsidRPr="00AE7135">
              <w:rPr>
                <w:sz w:val="24"/>
                <w:szCs w:val="24"/>
              </w:rPr>
              <w:t xml:space="preserve"> – rozklad mnohočlenu na součin pomocí vzorců</w:t>
            </w:r>
          </w:p>
          <w:p w:rsidR="000967F3" w:rsidRPr="00AE7135" w:rsidRDefault="00F2704D" w:rsidP="00846DB6">
            <w:pPr>
              <w:pStyle w:val="Bezmezer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l</w:t>
            </w:r>
            <w:r w:rsidR="000967F3" w:rsidRPr="00AE7135">
              <w:rPr>
                <w:sz w:val="24"/>
                <w:szCs w:val="24"/>
                <w:u w:val="single"/>
              </w:rPr>
              <w:t>omené výrazy</w:t>
            </w:r>
            <w:r w:rsidRPr="00AE7135">
              <w:rPr>
                <w:sz w:val="24"/>
                <w:szCs w:val="24"/>
              </w:rPr>
              <w:t xml:space="preserve"> </w:t>
            </w:r>
            <w:r w:rsidR="00846DB6" w:rsidRPr="00AE7135">
              <w:rPr>
                <w:sz w:val="24"/>
                <w:szCs w:val="24"/>
              </w:rPr>
              <w:t>–</w:t>
            </w:r>
            <w:r w:rsidRPr="00AE7135">
              <w:rPr>
                <w:sz w:val="24"/>
                <w:szCs w:val="24"/>
              </w:rPr>
              <w:t xml:space="preserve"> </w:t>
            </w:r>
            <w:r w:rsidR="00846DB6" w:rsidRPr="00AE7135">
              <w:rPr>
                <w:sz w:val="24"/>
                <w:szCs w:val="24"/>
              </w:rPr>
              <w:t>určování podmínek platnosti, operace s nimi</w:t>
            </w:r>
          </w:p>
        </w:tc>
      </w:tr>
      <w:tr w:rsidR="004A2F21" w:rsidRPr="00522524" w:rsidTr="00992AC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4A2F21" w:rsidRPr="00522524" w:rsidRDefault="004A2F21" w:rsidP="004A2F2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ČÍSLO A PROMĚNNÁ 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4A2F21" w:rsidRPr="00B646E6" w:rsidRDefault="004A2F21" w:rsidP="004A2F21">
            <w:pPr>
              <w:pStyle w:val="Bezmezer"/>
              <w:rPr>
                <w:b/>
                <w:sz w:val="24"/>
                <w:szCs w:val="24"/>
              </w:rPr>
            </w:pPr>
            <w:r w:rsidRPr="00B646E6">
              <w:rPr>
                <w:b/>
                <w:sz w:val="24"/>
                <w:szCs w:val="24"/>
              </w:rPr>
              <w:t>Žák:</w:t>
            </w:r>
          </w:p>
          <w:p w:rsidR="004A2F21" w:rsidRDefault="004A2F21" w:rsidP="004A2F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646E6">
              <w:rPr>
                <w:sz w:val="24"/>
                <w:szCs w:val="24"/>
              </w:rPr>
              <w:t>matematizuje jednoduché reálné</w:t>
            </w:r>
            <w:r>
              <w:rPr>
                <w:sz w:val="24"/>
                <w:szCs w:val="24"/>
              </w:rPr>
              <w:t xml:space="preserve"> situace s využitím proměnných</w:t>
            </w:r>
          </w:p>
          <w:p w:rsidR="004A2F21" w:rsidRDefault="004A2F21" w:rsidP="00B91D7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646E6">
              <w:rPr>
                <w:sz w:val="24"/>
                <w:szCs w:val="24"/>
              </w:rPr>
              <w:t>formuluje a řeší reálnou situaci pomocí rovnic a jejich soustav</w:t>
            </w:r>
          </w:p>
          <w:p w:rsidR="00803C35" w:rsidRPr="00B91D7B" w:rsidRDefault="00803C35" w:rsidP="00B91D7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646E6">
              <w:rPr>
                <w:sz w:val="24"/>
                <w:szCs w:val="24"/>
              </w:rPr>
              <w:t>analyzuje a řeší jednoduché problémy, modeluje konkrétní situace, v nichž využívá matematický aparát v oboru celých a racionálních čísel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4A2F21" w:rsidRPr="00AE7135" w:rsidRDefault="0032138F" w:rsidP="004A2F21">
            <w:pPr>
              <w:pStyle w:val="Bezmezer"/>
              <w:rPr>
                <w:b/>
                <w:sz w:val="24"/>
                <w:szCs w:val="24"/>
              </w:rPr>
            </w:pPr>
            <w:r w:rsidRPr="00AE7135">
              <w:rPr>
                <w:b/>
                <w:sz w:val="24"/>
                <w:szCs w:val="24"/>
              </w:rPr>
              <w:t>Řešení l</w:t>
            </w:r>
            <w:r w:rsidR="004A2F21" w:rsidRPr="00AE7135">
              <w:rPr>
                <w:b/>
                <w:sz w:val="24"/>
                <w:szCs w:val="24"/>
              </w:rPr>
              <w:t>ineární</w:t>
            </w:r>
            <w:r w:rsidRPr="00AE7135">
              <w:rPr>
                <w:b/>
                <w:sz w:val="24"/>
                <w:szCs w:val="24"/>
              </w:rPr>
              <w:t>ch rovnic</w:t>
            </w:r>
          </w:p>
          <w:p w:rsidR="004A2F21" w:rsidRPr="00AE7135" w:rsidRDefault="0032138F" w:rsidP="0032138F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  <w:u w:val="single"/>
              </w:rPr>
            </w:pPr>
            <w:r w:rsidRPr="00AE7135">
              <w:rPr>
                <w:sz w:val="24"/>
                <w:szCs w:val="24"/>
                <w:u w:val="single"/>
              </w:rPr>
              <w:t>l</w:t>
            </w:r>
            <w:r w:rsidR="004A2F21" w:rsidRPr="00AE7135">
              <w:rPr>
                <w:sz w:val="24"/>
                <w:szCs w:val="24"/>
                <w:u w:val="single"/>
              </w:rPr>
              <w:t xml:space="preserve">ineární rovnice </w:t>
            </w:r>
          </w:p>
          <w:p w:rsidR="0032138F" w:rsidRPr="00AE7135" w:rsidRDefault="0032138F" w:rsidP="0032138F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</w:rPr>
              <w:t>lineární</w:t>
            </w:r>
            <w:r w:rsidR="004A2F21" w:rsidRPr="00AE7135">
              <w:rPr>
                <w:sz w:val="24"/>
                <w:szCs w:val="24"/>
              </w:rPr>
              <w:t xml:space="preserve"> </w:t>
            </w:r>
            <w:r w:rsidR="004A2F21" w:rsidRPr="00AE7135">
              <w:rPr>
                <w:sz w:val="24"/>
                <w:szCs w:val="24"/>
                <w:u w:val="single"/>
              </w:rPr>
              <w:t>rovnic</w:t>
            </w:r>
            <w:r w:rsidRPr="00AE7135">
              <w:rPr>
                <w:sz w:val="24"/>
                <w:szCs w:val="24"/>
                <w:u w:val="single"/>
              </w:rPr>
              <w:t>e</w:t>
            </w:r>
            <w:r w:rsidR="004A2F21" w:rsidRPr="00AE7135">
              <w:rPr>
                <w:sz w:val="24"/>
                <w:szCs w:val="24"/>
                <w:u w:val="single"/>
              </w:rPr>
              <w:t xml:space="preserve"> s neznámou ve jmenovateli</w:t>
            </w:r>
          </w:p>
          <w:p w:rsidR="004A2F21" w:rsidRPr="00AE7135" w:rsidRDefault="0032138F" w:rsidP="0032138F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s</w:t>
            </w:r>
            <w:r w:rsidR="004A2F21" w:rsidRPr="00AE7135">
              <w:rPr>
                <w:sz w:val="24"/>
                <w:szCs w:val="24"/>
                <w:u w:val="single"/>
              </w:rPr>
              <w:t>oustavy lineárních rovnic</w:t>
            </w:r>
            <w:r w:rsidR="004A2F21" w:rsidRPr="00AE7135">
              <w:rPr>
                <w:sz w:val="24"/>
                <w:szCs w:val="24"/>
              </w:rPr>
              <w:t xml:space="preserve"> se dvěma neznámými</w:t>
            </w:r>
          </w:p>
          <w:p w:rsidR="00341CAB" w:rsidRPr="00AE7135" w:rsidRDefault="00341CAB" w:rsidP="00341CAB">
            <w:pPr>
              <w:pStyle w:val="Bezmezer"/>
              <w:ind w:left="360"/>
              <w:rPr>
                <w:sz w:val="24"/>
                <w:szCs w:val="24"/>
              </w:rPr>
            </w:pPr>
          </w:p>
          <w:p w:rsidR="004A2F21" w:rsidRPr="00AE7135" w:rsidRDefault="004A2F21" w:rsidP="0032138F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slovní úlohy</w:t>
            </w:r>
            <w:r w:rsidR="0032138F" w:rsidRPr="00AE7135">
              <w:rPr>
                <w:sz w:val="24"/>
                <w:szCs w:val="24"/>
              </w:rPr>
              <w:t xml:space="preserve"> – řešení pomocí lineárních rovnic</w:t>
            </w:r>
          </w:p>
        </w:tc>
      </w:tr>
      <w:tr w:rsidR="00706374" w:rsidRPr="00522524" w:rsidTr="00992AC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706374" w:rsidRPr="00522524" w:rsidRDefault="00706374" w:rsidP="0070637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ZÁVISLOSTI, VZTAHY A PRÁCE S DATY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706374" w:rsidRPr="00477AC7" w:rsidRDefault="00706374" w:rsidP="00706374">
            <w:pPr>
              <w:pStyle w:val="Bezmezer"/>
              <w:rPr>
                <w:b/>
                <w:sz w:val="24"/>
                <w:szCs w:val="24"/>
              </w:rPr>
            </w:pPr>
            <w:r w:rsidRPr="00477AC7">
              <w:rPr>
                <w:b/>
                <w:sz w:val="24"/>
                <w:szCs w:val="24"/>
              </w:rPr>
              <w:t>Žák:</w:t>
            </w:r>
          </w:p>
          <w:p w:rsidR="00706374" w:rsidRPr="004410E1" w:rsidRDefault="00A06B9B" w:rsidP="0070637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vyhledává, vyhodnocuje a </w:t>
            </w:r>
            <w:r w:rsidR="00706374" w:rsidRPr="00477AC7">
              <w:rPr>
                <w:sz w:val="24"/>
                <w:szCs w:val="24"/>
              </w:rPr>
              <w:t xml:space="preserve">zpracovává data </w:t>
            </w:r>
          </w:p>
          <w:p w:rsidR="00706374" w:rsidRPr="004410E1" w:rsidRDefault="00706374" w:rsidP="0070637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477AC7">
              <w:rPr>
                <w:sz w:val="24"/>
                <w:szCs w:val="24"/>
              </w:rPr>
              <w:t xml:space="preserve">porovnává soubory dat </w:t>
            </w:r>
          </w:p>
          <w:p w:rsidR="00706374" w:rsidRPr="004410E1" w:rsidRDefault="00706374" w:rsidP="0070637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477AC7">
              <w:rPr>
                <w:sz w:val="24"/>
                <w:szCs w:val="24"/>
              </w:rPr>
              <w:t xml:space="preserve">určuje vztah přímé anebo nepřímé úměrnosti </w:t>
            </w:r>
          </w:p>
          <w:p w:rsidR="00706374" w:rsidRPr="004410E1" w:rsidRDefault="00706374" w:rsidP="0070637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477AC7">
              <w:rPr>
                <w:sz w:val="24"/>
                <w:szCs w:val="24"/>
              </w:rPr>
              <w:t xml:space="preserve">vyjádří funkční vztah tabulkou, rovnicí, grafem </w:t>
            </w:r>
          </w:p>
          <w:p w:rsidR="00706374" w:rsidRPr="00477AC7" w:rsidRDefault="00706374" w:rsidP="0070637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477AC7">
              <w:rPr>
                <w:sz w:val="24"/>
                <w:szCs w:val="24"/>
              </w:rPr>
              <w:t>matematizuje jednoduché reálné situace s využitím funkčních vztahů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706374" w:rsidRPr="00AE7135" w:rsidRDefault="00706374" w:rsidP="00706374">
            <w:pPr>
              <w:rPr>
                <w:rFonts w:asciiTheme="minorHAnsi" w:hAnsiTheme="minorHAnsi" w:cstheme="minorHAnsi"/>
                <w:b/>
              </w:rPr>
            </w:pPr>
            <w:r w:rsidRPr="00AE7135">
              <w:rPr>
                <w:rFonts w:asciiTheme="minorHAnsi" w:hAnsiTheme="minorHAnsi" w:cstheme="minorHAnsi"/>
                <w:b/>
              </w:rPr>
              <w:t>Závislosti, vztahy a práce s daty</w:t>
            </w:r>
          </w:p>
          <w:p w:rsidR="00706374" w:rsidRPr="00AE7135" w:rsidRDefault="00706374" w:rsidP="00706374">
            <w:pPr>
              <w:pStyle w:val="Odstavecseseznamem"/>
              <w:numPr>
                <w:ilvl w:val="0"/>
                <w:numId w:val="13"/>
              </w:numPr>
              <w:rPr>
                <w:rFonts w:ascii="Calibri" w:eastAsia="Calibri" w:hAnsi="Calibri"/>
                <w:lang w:eastAsia="en-US"/>
              </w:rPr>
            </w:pPr>
            <w:r w:rsidRPr="00AE7135">
              <w:rPr>
                <w:rFonts w:ascii="Calibri" w:eastAsia="Calibri" w:hAnsi="Calibri"/>
                <w:u w:val="single"/>
                <w:lang w:eastAsia="en-US"/>
              </w:rPr>
              <w:t>závislosti a data</w:t>
            </w:r>
            <w:r w:rsidRPr="00AE7135">
              <w:rPr>
                <w:rFonts w:ascii="Calibri" w:eastAsia="Calibri" w:hAnsi="Calibri"/>
                <w:lang w:eastAsia="en-US"/>
              </w:rPr>
              <w:t xml:space="preserve"> – příklady závislostí z praktického života a jejich vlastnosti, nákresy, schémata, diagramy, grafy, tabulky; četnost znaku, aritmetický průměr </w:t>
            </w:r>
          </w:p>
          <w:p w:rsidR="00706374" w:rsidRPr="00AE7135" w:rsidRDefault="00706374" w:rsidP="00706374">
            <w:pPr>
              <w:pStyle w:val="Odstavecseseznamem"/>
              <w:numPr>
                <w:ilvl w:val="0"/>
                <w:numId w:val="13"/>
              </w:numPr>
              <w:rPr>
                <w:rFonts w:ascii="Calibri" w:eastAsia="Calibri" w:hAnsi="Calibri"/>
                <w:lang w:eastAsia="en-US"/>
              </w:rPr>
            </w:pPr>
            <w:r w:rsidRPr="00AE7135">
              <w:rPr>
                <w:rFonts w:ascii="Calibri" w:eastAsia="Calibri" w:hAnsi="Calibri"/>
                <w:u w:val="single"/>
                <w:lang w:eastAsia="en-US"/>
              </w:rPr>
              <w:t>funkce</w:t>
            </w:r>
            <w:r w:rsidRPr="00AE7135">
              <w:rPr>
                <w:rFonts w:ascii="Calibri" w:eastAsia="Calibri" w:hAnsi="Calibri"/>
                <w:lang w:eastAsia="en-US"/>
              </w:rPr>
              <w:t xml:space="preserve"> – pravoúhlá soustava souřadnic, přímá úměrnost, nepřímá úměrnost, lineární funkce</w:t>
            </w:r>
          </w:p>
        </w:tc>
      </w:tr>
      <w:tr w:rsidR="004D6FCA" w:rsidRPr="00522524" w:rsidTr="00992AC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4D6FCA" w:rsidRPr="00522524" w:rsidRDefault="004D6FCA" w:rsidP="004D6FCA">
            <w:pPr>
              <w:pStyle w:val="Bezmezer"/>
              <w:rPr>
                <w:b/>
                <w:sz w:val="24"/>
                <w:szCs w:val="24"/>
              </w:rPr>
            </w:pPr>
            <w:r w:rsidRPr="00803C35">
              <w:rPr>
                <w:b/>
                <w:sz w:val="24"/>
                <w:szCs w:val="24"/>
              </w:rPr>
              <w:lastRenderedPageBreak/>
              <w:t>GEOMETRIE V ROVINĚ A V PROSTORU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4D6FCA" w:rsidRPr="00B646E6" w:rsidRDefault="004D6FCA" w:rsidP="004D6FCA">
            <w:pPr>
              <w:pStyle w:val="Bezmezer"/>
              <w:rPr>
                <w:b/>
                <w:sz w:val="24"/>
                <w:szCs w:val="24"/>
              </w:rPr>
            </w:pPr>
            <w:r w:rsidRPr="00B646E6">
              <w:rPr>
                <w:b/>
                <w:sz w:val="24"/>
                <w:szCs w:val="24"/>
              </w:rPr>
              <w:t>Žák:</w:t>
            </w:r>
          </w:p>
          <w:p w:rsidR="00E24240" w:rsidRDefault="00E24240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>zdůvodňuje a využívá polohové a metrické vlastnosti základních rovinných útvarů při řešení úloh a jednoduchých praktických problémů; využívá p</w:t>
            </w:r>
            <w:r>
              <w:rPr>
                <w:sz w:val="24"/>
                <w:szCs w:val="24"/>
              </w:rPr>
              <w:t>otřebnou matematickou symboliku</w:t>
            </w:r>
          </w:p>
          <w:p w:rsidR="00E24240" w:rsidRDefault="00E24240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 xml:space="preserve">charakterizuje a třídí základní rovinné útvary </w:t>
            </w:r>
          </w:p>
          <w:p w:rsidR="00E24240" w:rsidRDefault="00A06B9B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určuje velikost úhlu měřením a </w:t>
            </w:r>
            <w:r w:rsidR="00E24240" w:rsidRPr="00803C35">
              <w:rPr>
                <w:sz w:val="24"/>
                <w:szCs w:val="24"/>
              </w:rPr>
              <w:t xml:space="preserve">výpočtem </w:t>
            </w:r>
          </w:p>
          <w:p w:rsidR="004D6FCA" w:rsidRDefault="00E24240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>odhaduje a vypočítá obsah a obvod základních rovinných útvarů</w:t>
            </w:r>
          </w:p>
          <w:p w:rsidR="00E24240" w:rsidRDefault="00E24240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 xml:space="preserve">načrtne a sestrojí rovinné útvary </w:t>
            </w:r>
          </w:p>
          <w:p w:rsidR="00E24240" w:rsidRDefault="00E24240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 xml:space="preserve">užívá k argumentaci a při výpočtech věty o shodnosti a podobnosti trojúhelníků </w:t>
            </w:r>
          </w:p>
          <w:p w:rsidR="00E24240" w:rsidRPr="004120D5" w:rsidRDefault="00E24240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>načrtne a sestrojí obraz rovinného útvaru ve středové a osové souměrnosti, určí osově a středově souměrný útvar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573B93" w:rsidRPr="00AE7135" w:rsidRDefault="00573B93" w:rsidP="00573B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7135">
              <w:rPr>
                <w:rFonts w:asciiTheme="minorHAnsi" w:hAnsiTheme="minorHAnsi" w:cstheme="minorHAnsi"/>
                <w:b/>
                <w:sz w:val="24"/>
                <w:szCs w:val="24"/>
              </w:rPr>
              <w:t>Rovinné útvary</w:t>
            </w:r>
          </w:p>
          <w:p w:rsidR="00E24240" w:rsidRPr="00AE7135" w:rsidRDefault="00E24240" w:rsidP="00E24240">
            <w:pPr>
              <w:pStyle w:val="Odstavecseseznamem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lang w:eastAsia="en-US"/>
              </w:rPr>
            </w:pPr>
            <w:r w:rsidRPr="00AE7135">
              <w:rPr>
                <w:rFonts w:asciiTheme="minorHAnsi" w:hAnsiTheme="minorHAnsi" w:cstheme="minorHAnsi"/>
                <w:u w:val="single"/>
              </w:rPr>
              <w:t>rovinné útvary</w:t>
            </w:r>
            <w:r w:rsidRPr="00AE7135">
              <w:rPr>
                <w:rFonts w:asciiTheme="minorHAnsi" w:hAnsiTheme="minorHAnsi" w:cstheme="minorHAnsi"/>
              </w:rPr>
              <w:t xml:space="preserve"> – přímka, polopřímka, úsečka, kružnice, kruh, úhel, trojúhelník, čtyřúhelník (lichoběžník, rovnoběžník), pravidelné mnohoúhelníky, vzájemná poloha přímek v rovině (typy úhlů), shodnost a podobnost (věty o shodnosti a podobnosti trojúhelníků) </w:t>
            </w:r>
          </w:p>
          <w:p w:rsidR="00573B93" w:rsidRPr="00AE7135" w:rsidRDefault="00573B93" w:rsidP="00573B93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AE7135">
              <w:rPr>
                <w:rFonts w:asciiTheme="minorHAnsi" w:eastAsia="Calibri" w:hAnsiTheme="minorHAnsi" w:cstheme="minorHAnsi"/>
                <w:b/>
                <w:lang w:eastAsia="en-US"/>
              </w:rPr>
              <w:t>Metrické vlastnosti v rovině</w:t>
            </w:r>
          </w:p>
          <w:p w:rsidR="00E24240" w:rsidRPr="00AE7135" w:rsidRDefault="00E24240" w:rsidP="00E24240">
            <w:pPr>
              <w:pStyle w:val="Odstavecseseznamem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lang w:eastAsia="en-US"/>
              </w:rPr>
            </w:pPr>
            <w:r w:rsidRPr="00AE7135">
              <w:rPr>
                <w:rFonts w:asciiTheme="minorHAnsi" w:hAnsiTheme="minorHAnsi" w:cstheme="minorHAnsi"/>
                <w:u w:val="single"/>
              </w:rPr>
              <w:t>metrické vlastnosti v rovině</w:t>
            </w:r>
            <w:r w:rsidRPr="00AE7135">
              <w:rPr>
                <w:rFonts w:asciiTheme="minorHAnsi" w:hAnsiTheme="minorHAnsi" w:cstheme="minorHAnsi"/>
              </w:rPr>
              <w:t xml:space="preserve"> – druhy úhlů, vzdálenost bodu od přímky, trojúhelníková nerovnost, Pythagorova věta </w:t>
            </w:r>
          </w:p>
          <w:p w:rsidR="004D6FCA" w:rsidRPr="00AE7135" w:rsidRDefault="004D6FCA" w:rsidP="00573B93">
            <w:pPr>
              <w:pStyle w:val="Bezmezer"/>
              <w:rPr>
                <w:sz w:val="24"/>
                <w:szCs w:val="24"/>
              </w:rPr>
            </w:pPr>
          </w:p>
        </w:tc>
      </w:tr>
      <w:tr w:rsidR="004D6FCA" w:rsidRPr="00522524" w:rsidTr="00992AC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4D6FCA" w:rsidRPr="00522524" w:rsidRDefault="004D6FCA" w:rsidP="004D6FCA">
            <w:pPr>
              <w:pStyle w:val="Bezmezer"/>
              <w:rPr>
                <w:b/>
                <w:sz w:val="24"/>
                <w:szCs w:val="24"/>
              </w:rPr>
            </w:pPr>
            <w:r w:rsidRPr="00803C35">
              <w:rPr>
                <w:b/>
                <w:sz w:val="24"/>
                <w:szCs w:val="24"/>
              </w:rPr>
              <w:t>GEOMETRIE V ROVINĚ A V PROSTORU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4D6FCA" w:rsidRPr="00803C35" w:rsidRDefault="004D6FCA" w:rsidP="004D6FCA">
            <w:pPr>
              <w:pStyle w:val="Bezmezer"/>
              <w:rPr>
                <w:b/>
                <w:sz w:val="24"/>
                <w:szCs w:val="24"/>
              </w:rPr>
            </w:pPr>
            <w:r w:rsidRPr="00803C35">
              <w:rPr>
                <w:b/>
                <w:sz w:val="24"/>
                <w:szCs w:val="24"/>
              </w:rPr>
              <w:t>Žák:</w:t>
            </w:r>
          </w:p>
          <w:p w:rsidR="004D6FCA" w:rsidRDefault="004D6FCA" w:rsidP="004D6F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 xml:space="preserve">určuje a charakterizuje základní prostorové útvary (tělesa), analyzuje jejich vlastnosti </w:t>
            </w:r>
          </w:p>
          <w:p w:rsidR="004D6FCA" w:rsidRDefault="004D6FCA" w:rsidP="004D6F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lastRenderedPageBreak/>
              <w:t xml:space="preserve">odhaduje a vypočítá objem a povrch těles </w:t>
            </w:r>
          </w:p>
          <w:p w:rsidR="004D6FCA" w:rsidRDefault="004D6FCA" w:rsidP="004D6F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 xml:space="preserve">načrtne a sestrojí sítě základních těles </w:t>
            </w:r>
          </w:p>
          <w:p w:rsidR="004D6FCA" w:rsidRPr="00E24240" w:rsidRDefault="004D6FCA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 xml:space="preserve">načrtne a sestrojí obraz jednoduchých těles v rovině 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225AA2" w:rsidRPr="00AE7135" w:rsidRDefault="00225AA2" w:rsidP="00225AA2">
            <w:pPr>
              <w:pStyle w:val="Bezmezer"/>
              <w:rPr>
                <w:b/>
                <w:sz w:val="24"/>
                <w:szCs w:val="24"/>
              </w:rPr>
            </w:pPr>
            <w:r w:rsidRPr="00AE7135">
              <w:rPr>
                <w:b/>
                <w:sz w:val="24"/>
                <w:szCs w:val="24"/>
              </w:rPr>
              <w:lastRenderedPageBreak/>
              <w:t>Objemy a povrchy těles</w:t>
            </w:r>
          </w:p>
          <w:p w:rsidR="00225AA2" w:rsidRPr="00AE7135" w:rsidRDefault="00225AA2" w:rsidP="00225AA2">
            <w:pPr>
              <w:pStyle w:val="Odstavecseseznamem"/>
              <w:numPr>
                <w:ilvl w:val="0"/>
                <w:numId w:val="13"/>
              </w:numPr>
              <w:rPr>
                <w:rFonts w:ascii="Calibri" w:eastAsia="Calibri" w:hAnsi="Calibri"/>
                <w:lang w:eastAsia="en-US"/>
              </w:rPr>
            </w:pPr>
            <w:r w:rsidRPr="00AE7135">
              <w:rPr>
                <w:rFonts w:asciiTheme="minorHAnsi" w:hAnsiTheme="minorHAnsi" w:cstheme="minorHAnsi"/>
                <w:u w:val="single"/>
              </w:rPr>
              <w:t>prostorové útvary</w:t>
            </w:r>
            <w:r w:rsidRPr="00AE7135">
              <w:rPr>
                <w:rFonts w:asciiTheme="minorHAnsi" w:hAnsiTheme="minorHAnsi" w:cstheme="minorHAnsi"/>
              </w:rPr>
              <w:t xml:space="preserve"> – kvádr, krychle, rotační válec, jehlan, rotační kužel, koule, kolmý hranol</w:t>
            </w:r>
            <w:r w:rsidRPr="00AE7135">
              <w:t xml:space="preserve"> </w:t>
            </w:r>
          </w:p>
          <w:p w:rsidR="004D6FCA" w:rsidRPr="00AE7135" w:rsidRDefault="004D6FCA" w:rsidP="00573B93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4D6FCA" w:rsidRPr="00522524" w:rsidTr="00992ACB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4D6FCA" w:rsidRPr="00522524" w:rsidRDefault="00E24240" w:rsidP="004D6FCA">
            <w:pPr>
              <w:pStyle w:val="Bezmezer"/>
              <w:rPr>
                <w:b/>
                <w:sz w:val="24"/>
                <w:szCs w:val="24"/>
              </w:rPr>
            </w:pPr>
            <w:r w:rsidRPr="00803C35">
              <w:rPr>
                <w:b/>
                <w:sz w:val="24"/>
                <w:szCs w:val="24"/>
              </w:rPr>
              <w:t>GEOMETRIE V ROVINĚ A V PROSTORU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4D6FCA" w:rsidRPr="00522524" w:rsidRDefault="004D6FCA" w:rsidP="004D6FC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225AA2" w:rsidRDefault="00225AA2" w:rsidP="00225AA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>využívá pojem množina všech bodů dané vlastnosti k charakteristice útvaru a k řešení polohových a nepolohových konstrukčních úloh</w:t>
            </w:r>
          </w:p>
          <w:p w:rsidR="004D6FCA" w:rsidRPr="00E24240" w:rsidRDefault="00E24240" w:rsidP="00E24240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803C35">
              <w:rPr>
                <w:sz w:val="24"/>
                <w:szCs w:val="24"/>
              </w:rPr>
              <w:t>analyzuje a řeší aplikační geometrické úlohy s využitím osvojeného matematického aparátu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4D6FCA" w:rsidRPr="00AE7135" w:rsidRDefault="00225AA2" w:rsidP="004D6FCA">
            <w:pPr>
              <w:rPr>
                <w:rFonts w:asciiTheme="minorHAnsi" w:hAnsiTheme="minorHAnsi" w:cstheme="minorHAnsi"/>
                <w:b/>
              </w:rPr>
            </w:pPr>
            <w:r w:rsidRPr="00AE7135">
              <w:rPr>
                <w:rFonts w:asciiTheme="minorHAnsi" w:hAnsiTheme="minorHAnsi" w:cstheme="minorHAnsi"/>
                <w:b/>
              </w:rPr>
              <w:t>Konstrukční úlohy</w:t>
            </w:r>
          </w:p>
          <w:p w:rsidR="004D6FCA" w:rsidRPr="00AE7135" w:rsidRDefault="00E24240" w:rsidP="008A2AD4">
            <w:pPr>
              <w:pStyle w:val="Odstavecseseznamem"/>
              <w:numPr>
                <w:ilvl w:val="0"/>
                <w:numId w:val="14"/>
              </w:numPr>
              <w:rPr>
                <w:rFonts w:asciiTheme="minorHAnsi" w:hAnsiTheme="minorHAnsi" w:cstheme="minorHAnsi"/>
                <w:b/>
              </w:rPr>
            </w:pPr>
            <w:r w:rsidRPr="00AE7135">
              <w:rPr>
                <w:rFonts w:asciiTheme="minorHAnsi" w:hAnsiTheme="minorHAnsi" w:cstheme="minorHAnsi"/>
                <w:u w:val="single"/>
              </w:rPr>
              <w:t>konstrukční úlohy</w:t>
            </w:r>
            <w:r w:rsidRPr="00AE7135">
              <w:rPr>
                <w:rFonts w:asciiTheme="minorHAnsi" w:hAnsiTheme="minorHAnsi" w:cstheme="minorHAnsi"/>
              </w:rPr>
              <w:t xml:space="preserve"> – množiny všech bodů dané vlastnosti (osa úsečky, osa úhlu, Thaletova kružnice), osová souměrnost, středová souměrnost</w:t>
            </w:r>
          </w:p>
        </w:tc>
      </w:tr>
      <w:tr w:rsidR="004D6FCA" w:rsidRPr="00522524" w:rsidTr="00992AC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D6FCA" w:rsidRPr="00522524" w:rsidRDefault="00A92DD8" w:rsidP="004D6FCA">
            <w:pPr>
              <w:pStyle w:val="Bezmezer"/>
              <w:rPr>
                <w:b/>
                <w:sz w:val="24"/>
                <w:szCs w:val="24"/>
              </w:rPr>
            </w:pPr>
            <w:r w:rsidRPr="00A92DD8">
              <w:rPr>
                <w:b/>
                <w:sz w:val="24"/>
                <w:szCs w:val="24"/>
              </w:rPr>
              <w:t xml:space="preserve">NESTANDARDNÍ APLIKAČNÍ ÚLOHY A PROBLÉMY 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F821B4" w:rsidRPr="00F821B4" w:rsidRDefault="00F821B4" w:rsidP="00F821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</w:t>
            </w:r>
            <w:r w:rsidR="00A92DD8" w:rsidRPr="00F821B4">
              <w:rPr>
                <w:b/>
                <w:sz w:val="24"/>
                <w:szCs w:val="24"/>
              </w:rPr>
              <w:t>ák</w:t>
            </w:r>
            <w:r>
              <w:rPr>
                <w:b/>
                <w:sz w:val="24"/>
                <w:szCs w:val="24"/>
              </w:rPr>
              <w:t>:</w:t>
            </w:r>
            <w:r w:rsidR="00A92DD8" w:rsidRPr="00F821B4">
              <w:rPr>
                <w:b/>
                <w:sz w:val="24"/>
                <w:szCs w:val="24"/>
              </w:rPr>
              <w:t xml:space="preserve"> </w:t>
            </w:r>
          </w:p>
          <w:p w:rsidR="00F821B4" w:rsidRPr="00F821B4" w:rsidRDefault="00A92DD8" w:rsidP="00F821B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F821B4">
              <w:rPr>
                <w:sz w:val="24"/>
                <w:szCs w:val="24"/>
              </w:rPr>
              <w:t xml:space="preserve">užívá logickou úvahu a kombinační úsudek při řešení úloh a problémů a nalézá různá řešení předkládaných nebo zkoumaných situací </w:t>
            </w:r>
          </w:p>
          <w:p w:rsidR="004D6FCA" w:rsidRPr="00B31090" w:rsidRDefault="00A92DD8" w:rsidP="00F821B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F821B4">
              <w:rPr>
                <w:sz w:val="24"/>
                <w:szCs w:val="24"/>
              </w:rPr>
              <w:t>řeší úlohy na prostorovou představivost, aplikuje a kombin</w:t>
            </w:r>
            <w:r w:rsidR="00A06B9B">
              <w:rPr>
                <w:sz w:val="24"/>
                <w:szCs w:val="24"/>
              </w:rPr>
              <w:t>uje poznatky a dovednosti z různých tematických a </w:t>
            </w:r>
            <w:r w:rsidRPr="00F821B4">
              <w:rPr>
                <w:sz w:val="24"/>
                <w:szCs w:val="24"/>
              </w:rPr>
              <w:t xml:space="preserve">vzdělávacích oblastí 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D6FCA" w:rsidRPr="00AE7135" w:rsidRDefault="008A2AD4" w:rsidP="004D6FCA">
            <w:pPr>
              <w:pStyle w:val="Bezmezer"/>
              <w:rPr>
                <w:b/>
                <w:sz w:val="24"/>
                <w:szCs w:val="24"/>
              </w:rPr>
            </w:pPr>
            <w:r w:rsidRPr="00AE7135">
              <w:rPr>
                <w:b/>
                <w:sz w:val="24"/>
                <w:szCs w:val="24"/>
              </w:rPr>
              <w:t>Nestandardní aplikační úlohy a problémy</w:t>
            </w:r>
          </w:p>
          <w:p w:rsidR="008A2AD4" w:rsidRPr="00AE7135" w:rsidRDefault="008A2AD4" w:rsidP="008A2AD4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  <w:u w:val="single"/>
              </w:rPr>
            </w:pPr>
            <w:r w:rsidRPr="00AE7135">
              <w:rPr>
                <w:sz w:val="24"/>
                <w:szCs w:val="24"/>
                <w:u w:val="single"/>
              </w:rPr>
              <w:t>číselné a logické řady</w:t>
            </w:r>
          </w:p>
          <w:p w:rsidR="008A2AD4" w:rsidRPr="00AE7135" w:rsidRDefault="008A2AD4" w:rsidP="008A2AD4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  <w:u w:val="single"/>
              </w:rPr>
            </w:pPr>
            <w:r w:rsidRPr="00AE7135">
              <w:rPr>
                <w:sz w:val="24"/>
                <w:szCs w:val="24"/>
                <w:u w:val="single"/>
              </w:rPr>
              <w:t>číselné a obrázkové analogie</w:t>
            </w:r>
          </w:p>
          <w:p w:rsidR="00A92DD8" w:rsidRPr="00AE7135" w:rsidRDefault="00A92DD8" w:rsidP="008A2AD4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AE7135">
              <w:rPr>
                <w:sz w:val="24"/>
                <w:szCs w:val="24"/>
                <w:u w:val="single"/>
              </w:rPr>
              <w:t>logické a netradiční geometrické úlohy</w:t>
            </w:r>
          </w:p>
        </w:tc>
      </w:tr>
    </w:tbl>
    <w:p w:rsidR="009D1EFF" w:rsidRDefault="009D1EFF" w:rsidP="00AE7135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BA0" w:rsidRDefault="00EC6BA0" w:rsidP="009D1EFF">
      <w:r>
        <w:separator/>
      </w:r>
    </w:p>
  </w:endnote>
  <w:endnote w:type="continuationSeparator" w:id="0">
    <w:p w:rsidR="00EC6BA0" w:rsidRDefault="00EC6BA0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BA0" w:rsidRDefault="00EC6BA0" w:rsidP="009D1EFF">
      <w:r>
        <w:separator/>
      </w:r>
    </w:p>
  </w:footnote>
  <w:footnote w:type="continuationSeparator" w:id="0">
    <w:p w:rsidR="00EC6BA0" w:rsidRDefault="00EC6BA0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F1A" w:rsidRPr="00E82F1A" w:rsidRDefault="00E82F1A" w:rsidP="00E82F1A">
    <w:pPr>
      <w:pStyle w:val="Zhlav"/>
      <w:tabs>
        <w:tab w:val="clear" w:pos="4536"/>
        <w:tab w:val="clear" w:pos="9072"/>
        <w:tab w:val="right" w:pos="15168"/>
      </w:tabs>
      <w:rPr>
        <w:rFonts w:asciiTheme="minorHAnsi" w:eastAsia="Calibri" w:hAnsiTheme="minorHAnsi" w:cstheme="minorHAnsi"/>
        <w:sz w:val="20"/>
        <w:szCs w:val="22"/>
        <w:lang w:eastAsia="en-US"/>
      </w:rPr>
    </w:pPr>
    <w:r w:rsidRPr="00E82F1A">
      <w:rPr>
        <w:rFonts w:asciiTheme="minorHAnsi" w:hAnsiTheme="minorHAnsi" w:cstheme="minorHAnsi"/>
        <w:sz w:val="22"/>
      </w:rPr>
      <w:t>Školní vzdělávací program Základní školy, Praha 8, Hovorčovická 11</w:t>
    </w:r>
  </w:p>
  <w:p w:rsidR="009D1EFF" w:rsidRPr="00E82F1A" w:rsidRDefault="009D1EFF" w:rsidP="00E82F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A290E"/>
    <w:multiLevelType w:val="hybridMultilevel"/>
    <w:tmpl w:val="5C4A112C"/>
    <w:lvl w:ilvl="0" w:tplc="0B68E44C">
      <w:start w:val="1"/>
      <w:numFmt w:val="bullet"/>
      <w:lvlText w:val="·"/>
      <w:lvlJc w:val="left"/>
      <w:pPr>
        <w:ind w:left="36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9A2392"/>
    <w:multiLevelType w:val="hybridMultilevel"/>
    <w:tmpl w:val="A70E6D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0654ED"/>
    <w:multiLevelType w:val="hybridMultilevel"/>
    <w:tmpl w:val="A28C81C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4155D2"/>
    <w:multiLevelType w:val="hybridMultilevel"/>
    <w:tmpl w:val="42BEE83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894003"/>
    <w:multiLevelType w:val="hybridMultilevel"/>
    <w:tmpl w:val="CF347E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02DABA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FEAA3C">
      <w:numFmt w:val="bullet"/>
      <w:lvlText w:val="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A79BF"/>
    <w:multiLevelType w:val="hybridMultilevel"/>
    <w:tmpl w:val="EA2EA9C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A3527A"/>
    <w:multiLevelType w:val="hybridMultilevel"/>
    <w:tmpl w:val="96EEA42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093584"/>
    <w:multiLevelType w:val="hybridMultilevel"/>
    <w:tmpl w:val="A9EE94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F10D3F"/>
    <w:multiLevelType w:val="hybridMultilevel"/>
    <w:tmpl w:val="A38CD4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B852EB"/>
    <w:multiLevelType w:val="hybridMultilevel"/>
    <w:tmpl w:val="92E6F3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745F295F"/>
    <w:multiLevelType w:val="hybridMultilevel"/>
    <w:tmpl w:val="A1D63DB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6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3"/>
  </w:num>
  <w:num w:numId="10">
    <w:abstractNumId w:val="2"/>
  </w:num>
  <w:num w:numId="11">
    <w:abstractNumId w:val="5"/>
  </w:num>
  <w:num w:numId="12">
    <w:abstractNumId w:val="14"/>
  </w:num>
  <w:num w:numId="13">
    <w:abstractNumId w:val="12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25461"/>
    <w:rsid w:val="000967F3"/>
    <w:rsid w:val="00225AA2"/>
    <w:rsid w:val="002965B4"/>
    <w:rsid w:val="002A19A5"/>
    <w:rsid w:val="002A20E7"/>
    <w:rsid w:val="002B2D5C"/>
    <w:rsid w:val="002B6CE2"/>
    <w:rsid w:val="002C6CE3"/>
    <w:rsid w:val="0032138F"/>
    <w:rsid w:val="00341CAB"/>
    <w:rsid w:val="003939A2"/>
    <w:rsid w:val="003D183D"/>
    <w:rsid w:val="004120D5"/>
    <w:rsid w:val="004410E1"/>
    <w:rsid w:val="00457A4E"/>
    <w:rsid w:val="00477AC7"/>
    <w:rsid w:val="004A2F21"/>
    <w:rsid w:val="004D32B4"/>
    <w:rsid w:val="004D6FCA"/>
    <w:rsid w:val="004E611D"/>
    <w:rsid w:val="00522524"/>
    <w:rsid w:val="00573B93"/>
    <w:rsid w:val="0066381A"/>
    <w:rsid w:val="007046D0"/>
    <w:rsid w:val="00706374"/>
    <w:rsid w:val="007420DF"/>
    <w:rsid w:val="00751335"/>
    <w:rsid w:val="00783641"/>
    <w:rsid w:val="00803C35"/>
    <w:rsid w:val="00846DB6"/>
    <w:rsid w:val="008A2AD4"/>
    <w:rsid w:val="008F2B79"/>
    <w:rsid w:val="008F3A97"/>
    <w:rsid w:val="00915593"/>
    <w:rsid w:val="00946B88"/>
    <w:rsid w:val="00970A18"/>
    <w:rsid w:val="00992ACB"/>
    <w:rsid w:val="00996622"/>
    <w:rsid w:val="009C1A0F"/>
    <w:rsid w:val="009D1EFF"/>
    <w:rsid w:val="00A06B9B"/>
    <w:rsid w:val="00A474A7"/>
    <w:rsid w:val="00A52FEA"/>
    <w:rsid w:val="00A92DD8"/>
    <w:rsid w:val="00AC4DF1"/>
    <w:rsid w:val="00AD001C"/>
    <w:rsid w:val="00AE7135"/>
    <w:rsid w:val="00B24D5B"/>
    <w:rsid w:val="00B31090"/>
    <w:rsid w:val="00B646E6"/>
    <w:rsid w:val="00B83EF9"/>
    <w:rsid w:val="00B91D7B"/>
    <w:rsid w:val="00BE19F9"/>
    <w:rsid w:val="00DC3ED5"/>
    <w:rsid w:val="00DC70DA"/>
    <w:rsid w:val="00DD3857"/>
    <w:rsid w:val="00E24240"/>
    <w:rsid w:val="00E521DA"/>
    <w:rsid w:val="00E62D16"/>
    <w:rsid w:val="00E82F1A"/>
    <w:rsid w:val="00E84728"/>
    <w:rsid w:val="00EC6BA0"/>
    <w:rsid w:val="00EC6CBC"/>
    <w:rsid w:val="00EE7C63"/>
    <w:rsid w:val="00F21953"/>
    <w:rsid w:val="00F2544E"/>
    <w:rsid w:val="00F2704D"/>
    <w:rsid w:val="00F657BD"/>
    <w:rsid w:val="00F6635B"/>
    <w:rsid w:val="00F66942"/>
    <w:rsid w:val="00F704D7"/>
    <w:rsid w:val="00F72378"/>
    <w:rsid w:val="00F821B4"/>
    <w:rsid w:val="00FB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31090"/>
    <w:rPr>
      <w:rFonts w:ascii="Times New Roman" w:eastAsia="SimSun" w:hAnsi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12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481C2-3E5C-4761-8C00-A6A873F4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720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38</cp:revision>
  <cp:lastPrinted>2020-10-14T09:08:00Z</cp:lastPrinted>
  <dcterms:created xsi:type="dcterms:W3CDTF">2020-01-29T13:51:00Z</dcterms:created>
  <dcterms:modified xsi:type="dcterms:W3CDTF">2023-06-27T13:19:00Z</dcterms:modified>
</cp:coreProperties>
</file>